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A0" w:rsidRPr="00530D99" w:rsidRDefault="00530D99" w:rsidP="00C56459">
      <w:pPr>
        <w:pStyle w:val="Title1"/>
        <w:rPr>
          <w:rFonts w:ascii="Times New Roman" w:hAnsi="Times New Roman"/>
        </w:rPr>
      </w:pPr>
      <w:r w:rsidRPr="00530D99">
        <w:rPr>
          <w:rFonts w:ascii="Times New Roman" w:hAnsi="Times New Roman"/>
        </w:rPr>
        <w:t>Title</w:t>
      </w:r>
    </w:p>
    <w:p w:rsidR="003B22A0" w:rsidRPr="00530D99" w:rsidRDefault="00530D99" w:rsidP="003B22A0">
      <w:pPr>
        <w:pStyle w:val="author"/>
        <w:rPr>
          <w:rFonts w:ascii="Times New Roman" w:hAnsi="Times New Roman"/>
          <w:sz w:val="24"/>
          <w:szCs w:val="24"/>
        </w:rPr>
      </w:pPr>
      <w:r w:rsidRPr="00530D99">
        <w:rPr>
          <w:rFonts w:ascii="Times New Roman" w:hAnsi="Times New Roman"/>
          <w:sz w:val="24"/>
          <w:szCs w:val="24"/>
        </w:rPr>
        <w:t>Author A</w:t>
      </w:r>
      <w:r w:rsidR="003B22A0" w:rsidRPr="00530D99">
        <w:rPr>
          <w:rFonts w:ascii="Times New Roman" w:hAnsi="Times New Roman"/>
          <w:sz w:val="24"/>
          <w:szCs w:val="24"/>
        </w:rPr>
        <w:t>.</w:t>
      </w:r>
      <w:r w:rsidR="003B22A0" w:rsidRPr="00530D99">
        <w:rPr>
          <w:rFonts w:ascii="Times New Roman" w:hAnsi="Times New Roman"/>
          <w:sz w:val="24"/>
          <w:szCs w:val="24"/>
          <w:vertAlign w:val="superscript"/>
        </w:rPr>
        <w:t>1</w:t>
      </w:r>
      <w:r w:rsidRPr="00530D99">
        <w:rPr>
          <w:rFonts w:ascii="Times New Roman" w:hAnsi="Times New Roman"/>
          <w:sz w:val="24"/>
          <w:szCs w:val="24"/>
        </w:rPr>
        <w:t>, Author B.</w:t>
      </w:r>
      <w:r w:rsidRPr="00530D99">
        <w:rPr>
          <w:rFonts w:ascii="Times New Roman" w:hAnsi="Times New Roman"/>
          <w:sz w:val="24"/>
          <w:szCs w:val="24"/>
          <w:vertAlign w:val="superscript"/>
        </w:rPr>
        <w:t xml:space="preserve"> 2</w:t>
      </w:r>
      <w:r w:rsidRPr="00530D99">
        <w:rPr>
          <w:rFonts w:ascii="Times New Roman" w:hAnsi="Times New Roman"/>
          <w:sz w:val="24"/>
          <w:szCs w:val="24"/>
        </w:rPr>
        <w:t xml:space="preserve"> </w:t>
      </w:r>
      <w:r w:rsidR="00A56BF6" w:rsidRPr="00530D99">
        <w:rPr>
          <w:rFonts w:ascii="Times New Roman" w:hAnsi="Times New Roman"/>
          <w:sz w:val="24"/>
          <w:szCs w:val="24"/>
        </w:rPr>
        <w:t>and</w:t>
      </w:r>
      <w:r w:rsidR="003B22A0" w:rsidRPr="00530D99">
        <w:rPr>
          <w:rFonts w:ascii="Times New Roman" w:hAnsi="Times New Roman"/>
          <w:sz w:val="24"/>
          <w:szCs w:val="24"/>
        </w:rPr>
        <w:t xml:space="preserve"> </w:t>
      </w:r>
      <w:r w:rsidRPr="00530D99">
        <w:rPr>
          <w:rFonts w:ascii="Times New Roman" w:hAnsi="Times New Roman"/>
          <w:sz w:val="24"/>
          <w:szCs w:val="24"/>
        </w:rPr>
        <w:t>Author</w:t>
      </w:r>
      <w:r w:rsidR="00A56BF6" w:rsidRPr="00530D99">
        <w:rPr>
          <w:rFonts w:ascii="Times New Roman" w:hAnsi="Times New Roman"/>
          <w:sz w:val="24"/>
          <w:szCs w:val="24"/>
        </w:rPr>
        <w:t xml:space="preserve"> </w:t>
      </w:r>
      <w:r w:rsidRPr="00530D99">
        <w:rPr>
          <w:rFonts w:ascii="Times New Roman" w:hAnsi="Times New Roman"/>
          <w:sz w:val="24"/>
          <w:szCs w:val="24"/>
        </w:rPr>
        <w:t>C</w:t>
      </w:r>
      <w:r w:rsidR="00A56BF6" w:rsidRPr="00530D99">
        <w:rPr>
          <w:rFonts w:ascii="Times New Roman" w:hAnsi="Times New Roman"/>
          <w:sz w:val="24"/>
          <w:szCs w:val="24"/>
        </w:rPr>
        <w:t>.</w:t>
      </w:r>
      <w:r w:rsidRPr="00530D99">
        <w:rPr>
          <w:rFonts w:ascii="Times New Roman" w:hAnsi="Times New Roman"/>
          <w:sz w:val="24"/>
          <w:szCs w:val="24"/>
          <w:vertAlign w:val="superscript"/>
        </w:rPr>
        <w:t>3</w:t>
      </w:r>
      <w:r w:rsidR="00A56BF6" w:rsidRPr="00530D99">
        <w:rPr>
          <w:rFonts w:ascii="Times New Roman" w:hAnsi="Times New Roman"/>
          <w:sz w:val="24"/>
          <w:szCs w:val="24"/>
          <w:vertAlign w:val="superscript"/>
        </w:rPr>
        <w:t>*</w:t>
      </w:r>
      <w:r w:rsidR="003B22A0" w:rsidRPr="00530D99">
        <w:rPr>
          <w:rFonts w:ascii="Times New Roman" w:hAnsi="Times New Roman"/>
          <w:sz w:val="24"/>
          <w:szCs w:val="24"/>
        </w:rPr>
        <w:t xml:space="preserve"> </w:t>
      </w:r>
    </w:p>
    <w:p w:rsidR="003B22A0" w:rsidRPr="00530D99" w:rsidRDefault="003B22A0" w:rsidP="003B22A0">
      <w:pPr>
        <w:pStyle w:val="affiliation"/>
        <w:rPr>
          <w:rFonts w:ascii="Times New Roman" w:hAnsi="Times New Roman"/>
          <w:sz w:val="20"/>
        </w:rPr>
      </w:pPr>
      <w:r w:rsidRPr="00530D99">
        <w:rPr>
          <w:rFonts w:ascii="Times New Roman" w:hAnsi="Times New Roman"/>
          <w:sz w:val="20"/>
        </w:rPr>
        <w:t xml:space="preserve">1 </w:t>
      </w:r>
      <w:r w:rsidR="00530D99" w:rsidRPr="00530D99">
        <w:rPr>
          <w:rFonts w:ascii="Times New Roman" w:hAnsi="Times New Roman"/>
          <w:sz w:val="20"/>
        </w:rPr>
        <w:t>Author A Affiliation</w:t>
      </w:r>
    </w:p>
    <w:p w:rsidR="00530D99" w:rsidRPr="00530D99" w:rsidRDefault="00530D99" w:rsidP="00530D99">
      <w:pPr>
        <w:pStyle w:val="affiliation"/>
        <w:rPr>
          <w:rFonts w:ascii="Times New Roman" w:hAnsi="Times New Roman"/>
          <w:sz w:val="20"/>
        </w:rPr>
      </w:pPr>
      <w:r w:rsidRPr="00530D99">
        <w:rPr>
          <w:rFonts w:ascii="Times New Roman" w:hAnsi="Times New Roman"/>
          <w:sz w:val="20"/>
        </w:rPr>
        <w:t>2 Author B Affiliation</w:t>
      </w:r>
    </w:p>
    <w:p w:rsidR="00530D99" w:rsidRPr="00530D99" w:rsidRDefault="00530D99" w:rsidP="00530D99">
      <w:pPr>
        <w:pStyle w:val="affiliation"/>
        <w:rPr>
          <w:rFonts w:ascii="Times New Roman" w:hAnsi="Times New Roman"/>
          <w:sz w:val="20"/>
        </w:rPr>
      </w:pPr>
      <w:r w:rsidRPr="00530D99">
        <w:rPr>
          <w:rFonts w:ascii="Times New Roman" w:hAnsi="Times New Roman"/>
          <w:sz w:val="20"/>
        </w:rPr>
        <w:t>3 Author C Affiliation</w:t>
      </w:r>
    </w:p>
    <w:p w:rsidR="003B22A0" w:rsidRPr="00530D99" w:rsidRDefault="003B22A0" w:rsidP="003B22A0">
      <w:pPr>
        <w:pStyle w:val="affiliation"/>
        <w:rPr>
          <w:rFonts w:ascii="Times New Roman" w:hAnsi="Times New Roman"/>
          <w:sz w:val="20"/>
        </w:rPr>
      </w:pPr>
      <w:r w:rsidRPr="00530D99">
        <w:rPr>
          <w:rFonts w:ascii="Times New Roman" w:hAnsi="Times New Roman"/>
          <w:sz w:val="20"/>
        </w:rPr>
        <w:t xml:space="preserve">*corresponding author e-mail: </w:t>
      </w:r>
      <w:r w:rsidR="00530D99" w:rsidRPr="00530D99">
        <w:rPr>
          <w:rFonts w:ascii="Times New Roman" w:hAnsi="Times New Roman"/>
          <w:sz w:val="20"/>
        </w:rPr>
        <w:t>author</w:t>
      </w:r>
      <w:r w:rsidRPr="00530D99">
        <w:rPr>
          <w:rFonts w:ascii="Times New Roman" w:hAnsi="Times New Roman"/>
          <w:sz w:val="20"/>
        </w:rPr>
        <w:t>@</w:t>
      </w:r>
      <w:r w:rsidR="00530D99" w:rsidRPr="00530D99">
        <w:rPr>
          <w:rFonts w:ascii="Times New Roman" w:hAnsi="Times New Roman"/>
          <w:sz w:val="20"/>
        </w:rPr>
        <w:t>institute</w:t>
      </w:r>
      <w:r w:rsidRPr="00530D99">
        <w:rPr>
          <w:rFonts w:ascii="Times New Roman" w:hAnsi="Times New Roman"/>
          <w:sz w:val="20"/>
        </w:rPr>
        <w:t>.</w:t>
      </w:r>
      <w:r w:rsidR="00530D99" w:rsidRPr="00530D99">
        <w:rPr>
          <w:rFonts w:ascii="Times New Roman" w:hAnsi="Times New Roman"/>
          <w:sz w:val="20"/>
        </w:rPr>
        <w:t>com</w:t>
      </w:r>
    </w:p>
    <w:p w:rsidR="003B22A0" w:rsidRPr="00530D99" w:rsidRDefault="003B22A0" w:rsidP="003B22A0">
      <w:pPr>
        <w:pStyle w:val="abstract"/>
        <w:rPr>
          <w:rFonts w:ascii="Times New Roman" w:hAnsi="Times New Roman"/>
          <w:sz w:val="22"/>
          <w:szCs w:val="22"/>
        </w:rPr>
      </w:pPr>
      <w:r w:rsidRPr="00530D99">
        <w:rPr>
          <w:rFonts w:ascii="Times New Roman" w:hAnsi="Times New Roman"/>
          <w:b/>
          <w:sz w:val="22"/>
          <w:szCs w:val="22"/>
        </w:rPr>
        <w:t>Abstract  </w:t>
      </w:r>
      <w:r w:rsidR="005E7F36" w:rsidRPr="00530D99">
        <w:rPr>
          <w:rFonts w:ascii="Times New Roman" w:hAnsi="Times New Roman"/>
          <w:sz w:val="22"/>
          <w:szCs w:val="22"/>
        </w:rPr>
        <w:t xml:space="preserve"> </w:t>
      </w:r>
      <w:r w:rsidR="00530D99" w:rsidRPr="00530D99">
        <w:rPr>
          <w:rFonts w:ascii="Times New Roman" w:hAnsi="Times New Roman"/>
          <w:sz w:val="22"/>
          <w:szCs w:val="22"/>
        </w:rPr>
        <w:t>Times New Roman 11pt, 200 words maximum, Times New Roman 11pt, 200 words maximum, Times New Roman 11pt, 200 words maximum, Times New Roman 11pt, 200 words maximum, Times New Roman 11pt, 200 words maximum, Times New Roman 11pt, 200 words maximum, Times New Roman 11pt, 200 words maximum, Times New Roman 11pt, 200 words maximum, Times New Roman 11pt, 200 words maximum</w:t>
      </w:r>
      <w:r w:rsidR="00E37794">
        <w:rPr>
          <w:rFonts w:ascii="Times New Roman" w:hAnsi="Times New Roman"/>
          <w:sz w:val="22"/>
          <w:szCs w:val="22"/>
        </w:rPr>
        <w:t>.</w:t>
      </w:r>
      <w:r w:rsidR="002607C7" w:rsidRPr="00530D99">
        <w:rPr>
          <w:rFonts w:ascii="Times New Roman" w:hAnsi="Times New Roman"/>
          <w:sz w:val="24"/>
          <w:szCs w:val="22"/>
        </w:rPr>
        <w:t xml:space="preserve"> </w:t>
      </w:r>
      <w:r w:rsidR="005E7F36" w:rsidRPr="00530D99">
        <w:rPr>
          <w:rFonts w:ascii="Times New Roman" w:hAnsi="Times New Roman"/>
          <w:sz w:val="24"/>
          <w:szCs w:val="22"/>
        </w:rPr>
        <w:t xml:space="preserve"> </w:t>
      </w:r>
    </w:p>
    <w:p w:rsidR="003B22A0" w:rsidRPr="00530D99" w:rsidRDefault="003B22A0" w:rsidP="003B22A0">
      <w:pPr>
        <w:pStyle w:val="heading1"/>
        <w:rPr>
          <w:rFonts w:ascii="Times New Roman" w:hAnsi="Times New Roman"/>
        </w:rPr>
      </w:pPr>
      <w:r w:rsidRPr="00530D99">
        <w:rPr>
          <w:rFonts w:ascii="Times New Roman" w:hAnsi="Times New Roman"/>
        </w:rPr>
        <w:t>1 Introduction</w:t>
      </w:r>
    </w:p>
    <w:p w:rsidR="00530D99" w:rsidRDefault="00530D99" w:rsidP="00A334DE">
      <w:pPr>
        <w:overflowPunct/>
        <w:spacing w:line="240" w:lineRule="auto"/>
        <w:ind w:firstLine="0"/>
        <w:textAlignment w:val="auto"/>
        <w:rPr>
          <w:rFonts w:ascii="Times New Roman" w:eastAsia="Calibri" w:hAnsi="Times New Roman"/>
          <w:sz w:val="22"/>
          <w:lang w:eastAsia="en-US"/>
        </w:rPr>
      </w:pP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p>
    <w:p w:rsidR="00530D99" w:rsidRDefault="00530D99" w:rsidP="00530D99">
      <w:pPr>
        <w:overflowPunct/>
        <w:spacing w:line="240" w:lineRule="auto"/>
        <w:ind w:firstLine="360"/>
        <w:textAlignment w:val="auto"/>
        <w:rPr>
          <w:rFonts w:ascii="Times New Roman" w:hAnsi="Times New Roman"/>
          <w:sz w:val="22"/>
          <w:szCs w:val="22"/>
        </w:rPr>
      </w:pPr>
      <w:r>
        <w:rPr>
          <w:rFonts w:ascii="Times New Roman" w:hAnsi="Times New Roman"/>
          <w:sz w:val="22"/>
          <w:szCs w:val="22"/>
        </w:rPr>
        <w:t>References should be cited in the text with the author name/s and year of publication in parenthesis like in the examples below:</w:t>
      </w:r>
    </w:p>
    <w:p w:rsidR="00530D99" w:rsidRDefault="00530D99" w:rsidP="00530D99">
      <w:pPr>
        <w:pStyle w:val="ListParagraph"/>
        <w:numPr>
          <w:ilvl w:val="0"/>
          <w:numId w:val="4"/>
        </w:numPr>
        <w:overflowPunct/>
        <w:spacing w:line="240" w:lineRule="auto"/>
        <w:textAlignment w:val="auto"/>
        <w:rPr>
          <w:rFonts w:ascii="Times New Roman" w:hAnsi="Times New Roman"/>
          <w:sz w:val="22"/>
          <w:szCs w:val="22"/>
        </w:rPr>
      </w:pPr>
      <w:r>
        <w:rPr>
          <w:rFonts w:ascii="Times New Roman" w:hAnsi="Times New Roman"/>
          <w:sz w:val="22"/>
          <w:szCs w:val="22"/>
        </w:rPr>
        <w:t>one author: (Miller 1991)</w:t>
      </w:r>
    </w:p>
    <w:p w:rsidR="00530D99" w:rsidRDefault="00530D99" w:rsidP="00530D99">
      <w:pPr>
        <w:pStyle w:val="ListParagraph"/>
        <w:numPr>
          <w:ilvl w:val="0"/>
          <w:numId w:val="4"/>
        </w:numPr>
        <w:overflowPunct/>
        <w:spacing w:line="240" w:lineRule="auto"/>
        <w:textAlignment w:val="auto"/>
        <w:rPr>
          <w:rFonts w:ascii="Times New Roman" w:hAnsi="Times New Roman"/>
          <w:sz w:val="22"/>
          <w:szCs w:val="22"/>
        </w:rPr>
      </w:pPr>
      <w:r>
        <w:rPr>
          <w:rFonts w:ascii="Times New Roman" w:hAnsi="Times New Roman"/>
          <w:sz w:val="22"/>
          <w:szCs w:val="22"/>
        </w:rPr>
        <w:t>two authors: (Miller and Smith 1994)</w:t>
      </w:r>
    </w:p>
    <w:p w:rsidR="00530D99" w:rsidRDefault="00530D99" w:rsidP="00530D99">
      <w:pPr>
        <w:pStyle w:val="ListParagraph"/>
        <w:numPr>
          <w:ilvl w:val="0"/>
          <w:numId w:val="4"/>
        </w:numPr>
        <w:overflowPunct/>
        <w:spacing w:line="240" w:lineRule="auto"/>
        <w:textAlignment w:val="auto"/>
        <w:rPr>
          <w:rFonts w:ascii="Times New Roman" w:hAnsi="Times New Roman"/>
          <w:sz w:val="22"/>
          <w:szCs w:val="22"/>
        </w:rPr>
      </w:pPr>
      <w:r>
        <w:rPr>
          <w:rFonts w:ascii="Times New Roman" w:hAnsi="Times New Roman"/>
          <w:sz w:val="22"/>
          <w:szCs w:val="22"/>
        </w:rPr>
        <w:t>three authors or more: (Miller et al. 1995)</w:t>
      </w:r>
    </w:p>
    <w:p w:rsidR="003B22A0" w:rsidRPr="00D93F3A" w:rsidRDefault="00530D99" w:rsidP="00A334DE">
      <w:pPr>
        <w:pStyle w:val="ListParagraph"/>
        <w:numPr>
          <w:ilvl w:val="0"/>
          <w:numId w:val="4"/>
        </w:numPr>
        <w:overflowPunct/>
        <w:spacing w:line="240" w:lineRule="auto"/>
        <w:textAlignment w:val="auto"/>
        <w:rPr>
          <w:rFonts w:ascii="Times New Roman" w:hAnsi="Times New Roman"/>
          <w:sz w:val="22"/>
          <w:szCs w:val="22"/>
        </w:rPr>
      </w:pPr>
      <w:r w:rsidRPr="00530D99">
        <w:rPr>
          <w:rFonts w:ascii="Times New Roman" w:hAnsi="Times New Roman"/>
          <w:sz w:val="22"/>
          <w:szCs w:val="22"/>
        </w:rPr>
        <w:t>Two or more references in the same parenthesis should be separated by a comma (Miller 1991, Miller and Smith 1994)</w:t>
      </w:r>
    </w:p>
    <w:p w:rsidR="003B22A0" w:rsidRPr="00530D99" w:rsidRDefault="003B22A0" w:rsidP="003B22A0">
      <w:pPr>
        <w:pStyle w:val="heading1"/>
        <w:rPr>
          <w:rFonts w:ascii="Times New Roman" w:hAnsi="Times New Roman"/>
        </w:rPr>
      </w:pPr>
      <w:r w:rsidRPr="00530D99">
        <w:rPr>
          <w:rFonts w:ascii="Times New Roman" w:hAnsi="Times New Roman"/>
        </w:rPr>
        <w:t xml:space="preserve">2 </w:t>
      </w:r>
      <w:r w:rsidR="00D93F3A">
        <w:rPr>
          <w:rFonts w:ascii="Times New Roman" w:hAnsi="Times New Roman"/>
        </w:rPr>
        <w:t>Data and Methodology</w:t>
      </w:r>
    </w:p>
    <w:p w:rsidR="00056714" w:rsidRDefault="00056714" w:rsidP="00056714">
      <w:pPr>
        <w:overflowPunct/>
        <w:spacing w:line="240" w:lineRule="auto"/>
        <w:ind w:firstLine="0"/>
        <w:textAlignment w:val="auto"/>
        <w:rPr>
          <w:rFonts w:ascii="Times New Roman" w:eastAsia="Calibri" w:hAnsi="Times New Roman"/>
          <w:sz w:val="22"/>
          <w:lang w:eastAsia="en-US"/>
        </w:rPr>
      </w:pP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including references.</w:t>
      </w:r>
      <w:r>
        <w:rPr>
          <w:rFonts w:ascii="Times New Roman" w:eastAsia="Calibri" w:hAnsi="Times New Roman"/>
          <w:sz w:val="22"/>
          <w:lang w:eastAsia="en-US"/>
        </w:rPr>
        <w:t xml:space="preserve"> </w:t>
      </w:r>
    </w:p>
    <w:p w:rsidR="00E37794" w:rsidRPr="0058220F" w:rsidRDefault="00E37794" w:rsidP="0058220F">
      <w:pPr>
        <w:overflowPunct/>
        <w:spacing w:line="240" w:lineRule="auto"/>
        <w:ind w:firstLine="360"/>
        <w:textAlignment w:val="auto"/>
        <w:rPr>
          <w:rFonts w:ascii="Times New Roman" w:hAnsi="Times New Roman"/>
          <w:sz w:val="22"/>
          <w:szCs w:val="22"/>
        </w:rPr>
      </w:pPr>
      <w:r w:rsidRPr="00530D99">
        <w:rPr>
          <w:rFonts w:ascii="Times New Roman" w:hAnsi="Times New Roman"/>
          <w:sz w:val="22"/>
          <w:szCs w:val="22"/>
        </w:rPr>
        <w:t xml:space="preserve">Times New Roman 11pt, </w:t>
      </w:r>
      <w:r w:rsidR="00056714">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sidR="00056714">
        <w:rPr>
          <w:rFonts w:ascii="Times New Roman" w:hAnsi="Times New Roman"/>
          <w:sz w:val="22"/>
          <w:szCs w:val="22"/>
        </w:rPr>
        <w:t>6 page</w:t>
      </w:r>
      <w:r w:rsidRPr="00530D99">
        <w:rPr>
          <w:rFonts w:ascii="Times New Roman" w:hAnsi="Times New Roman"/>
          <w:sz w:val="22"/>
          <w:szCs w:val="22"/>
        </w:rPr>
        <w:t>s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including references,</w:t>
      </w:r>
      <w:r w:rsidRPr="00E37794">
        <w:rPr>
          <w:rFonts w:ascii="Times New Roman" w:hAnsi="Times New Roman"/>
          <w:sz w:val="22"/>
          <w:szCs w:val="22"/>
        </w:rPr>
        <w:t xml:space="preserve"> </w:t>
      </w:r>
      <w:r w:rsidRPr="00530D99">
        <w:rPr>
          <w:rFonts w:ascii="Times New Roman" w:hAnsi="Times New Roman"/>
          <w:sz w:val="22"/>
          <w:szCs w:val="22"/>
        </w:rPr>
        <w:t xml:space="preserve">Times New Roman 11pt, </w:t>
      </w:r>
      <w:r w:rsidR="00056714">
        <w:rPr>
          <w:rFonts w:ascii="Times New Roman" w:hAnsi="Times New Roman"/>
          <w:sz w:val="22"/>
          <w:szCs w:val="22"/>
        </w:rPr>
        <w:t>6 page</w:t>
      </w:r>
      <w:r w:rsidRPr="00530D99">
        <w:rPr>
          <w:rFonts w:ascii="Times New Roman" w:hAnsi="Times New Roman"/>
          <w:sz w:val="22"/>
          <w:szCs w:val="22"/>
        </w:rPr>
        <w:t>s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including references</w:t>
      </w:r>
      <w:r>
        <w:rPr>
          <w:rFonts w:ascii="Times New Roman" w:hAnsi="Times New Roman"/>
          <w:sz w:val="22"/>
          <w:szCs w:val="22"/>
        </w:rPr>
        <w:t>.</w:t>
      </w:r>
    </w:p>
    <w:p w:rsidR="003B22A0" w:rsidRPr="00D93F3A" w:rsidRDefault="00D93F3A" w:rsidP="003B22A0">
      <w:pPr>
        <w:pStyle w:val="heading2"/>
        <w:rPr>
          <w:rFonts w:ascii="Times New Roman" w:hAnsi="Times New Roman"/>
        </w:rPr>
      </w:pPr>
      <w:r w:rsidRPr="00D93F3A">
        <w:rPr>
          <w:rFonts w:ascii="Times New Roman" w:hAnsi="Times New Roman"/>
        </w:rPr>
        <w:t>2.1 Data</w:t>
      </w:r>
    </w:p>
    <w:p w:rsidR="00056714" w:rsidRDefault="00056714" w:rsidP="00056714">
      <w:pPr>
        <w:overflowPunct/>
        <w:spacing w:line="240" w:lineRule="auto"/>
        <w:ind w:firstLine="0"/>
        <w:textAlignment w:val="auto"/>
        <w:rPr>
          <w:rFonts w:ascii="Times New Roman" w:eastAsia="Calibri" w:hAnsi="Times New Roman"/>
          <w:sz w:val="22"/>
          <w:lang w:eastAsia="en-US"/>
        </w:rPr>
      </w:pP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p>
    <w:p w:rsidR="00056714" w:rsidRPr="0058220F" w:rsidRDefault="00056714" w:rsidP="00056714">
      <w:pPr>
        <w:overflowPunct/>
        <w:spacing w:line="240" w:lineRule="auto"/>
        <w:ind w:firstLine="360"/>
        <w:textAlignment w:val="auto"/>
        <w:rPr>
          <w:rFonts w:ascii="Times New Roman" w:hAnsi="Times New Roman"/>
          <w:sz w:val="22"/>
          <w:szCs w:val="22"/>
        </w:rPr>
      </w:pP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w:t>
      </w:r>
      <w:r w:rsidRPr="00530D99">
        <w:rPr>
          <w:rFonts w:ascii="Times New Roman" w:hAnsi="Times New Roman"/>
          <w:sz w:val="22"/>
          <w:szCs w:val="22"/>
        </w:rPr>
        <w:t>s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including references,</w:t>
      </w:r>
      <w:r w:rsidRPr="00E37794">
        <w:rPr>
          <w:rFonts w:ascii="Times New Roman" w:hAnsi="Times New Roman"/>
          <w:sz w:val="22"/>
          <w:szCs w:val="22"/>
        </w:rPr>
        <w:t xml:space="preserve"> </w:t>
      </w:r>
      <w:r w:rsidRPr="00530D99">
        <w:rPr>
          <w:rFonts w:ascii="Times New Roman" w:hAnsi="Times New Roman"/>
          <w:sz w:val="22"/>
          <w:szCs w:val="22"/>
        </w:rPr>
        <w:t xml:space="preserve">Times New Roman 11pt, </w:t>
      </w:r>
      <w:r>
        <w:rPr>
          <w:rFonts w:ascii="Times New Roman" w:hAnsi="Times New Roman"/>
          <w:sz w:val="22"/>
          <w:szCs w:val="22"/>
        </w:rPr>
        <w:t>6 page</w:t>
      </w:r>
      <w:r w:rsidRPr="00530D99">
        <w:rPr>
          <w:rFonts w:ascii="Times New Roman" w:hAnsi="Times New Roman"/>
          <w:sz w:val="22"/>
          <w:szCs w:val="22"/>
        </w:rPr>
        <w:t>s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including references</w:t>
      </w:r>
      <w:r>
        <w:rPr>
          <w:rFonts w:ascii="Times New Roman" w:hAnsi="Times New Roman"/>
          <w:sz w:val="22"/>
          <w:szCs w:val="22"/>
        </w:rPr>
        <w:t>.</w:t>
      </w:r>
    </w:p>
    <w:p w:rsidR="00D93F3A" w:rsidRPr="00D93F3A" w:rsidRDefault="00D93F3A" w:rsidP="00D93F3A">
      <w:pPr>
        <w:pStyle w:val="heading2"/>
        <w:rPr>
          <w:rFonts w:ascii="Times New Roman" w:hAnsi="Times New Roman"/>
        </w:rPr>
      </w:pPr>
      <w:r w:rsidRPr="00D93F3A">
        <w:rPr>
          <w:rFonts w:ascii="Times New Roman" w:hAnsi="Times New Roman"/>
        </w:rPr>
        <w:lastRenderedPageBreak/>
        <w:t>2.</w:t>
      </w:r>
      <w:r>
        <w:rPr>
          <w:rFonts w:ascii="Times New Roman" w:hAnsi="Times New Roman"/>
        </w:rPr>
        <w:t>2</w:t>
      </w:r>
      <w:r w:rsidRPr="00D93F3A">
        <w:rPr>
          <w:rFonts w:ascii="Times New Roman" w:hAnsi="Times New Roman"/>
        </w:rPr>
        <w:t xml:space="preserve"> </w:t>
      </w:r>
      <w:r>
        <w:rPr>
          <w:rFonts w:ascii="Times New Roman" w:hAnsi="Times New Roman"/>
        </w:rPr>
        <w:t>Methodology</w:t>
      </w:r>
    </w:p>
    <w:p w:rsidR="00D93F3A" w:rsidRDefault="00D93F3A" w:rsidP="00D93F3A">
      <w:pPr>
        <w:overflowPunct/>
        <w:spacing w:line="240" w:lineRule="auto"/>
        <w:ind w:firstLine="0"/>
        <w:textAlignment w:val="auto"/>
        <w:rPr>
          <w:rFonts w:ascii="Times New Roman" w:hAnsi="Times New Roman"/>
          <w:sz w:val="22"/>
          <w:szCs w:val="22"/>
        </w:rPr>
      </w:pPr>
      <w:r>
        <w:rPr>
          <w:rFonts w:ascii="Times New Roman" w:hAnsi="Times New Roman"/>
          <w:sz w:val="22"/>
          <w:szCs w:val="22"/>
        </w:rPr>
        <w:t xml:space="preserve">Insert both inline equations like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oMath>
      <w:r>
        <w:rPr>
          <w:rFonts w:ascii="Times New Roman" w:hAnsi="Times New Roman"/>
          <w:sz w:val="22"/>
          <w:szCs w:val="22"/>
        </w:rPr>
        <w:t xml:space="preserve"> and single line equations like</w:t>
      </w:r>
    </w:p>
    <w:p w:rsidR="00D93F3A" w:rsidRPr="00D93F3A" w:rsidRDefault="00D93F3A" w:rsidP="00D93F3A">
      <w:pPr>
        <w:overflowPunct/>
        <w:spacing w:line="240" w:lineRule="auto"/>
        <w:ind w:firstLine="0"/>
        <w:textAlignment w:val="auto"/>
        <w:rPr>
          <w:rFonts w:ascii="Times New Roman" w:hAnsi="Times New Roman"/>
          <w:sz w:val="22"/>
          <w:szCs w:val="22"/>
        </w:rPr>
      </w:pPr>
    </w:p>
    <w:p w:rsidR="00D93F3A" w:rsidRDefault="00092B09" w:rsidP="00D93F3A">
      <w:pPr>
        <w:overflowPunct/>
        <w:spacing w:line="240" w:lineRule="auto"/>
        <w:ind w:firstLine="0"/>
        <w:textAlignment w:val="auto"/>
        <w:rPr>
          <w:rFonts w:ascii="Times New Roman" w:hAnsi="Times New Roman"/>
          <w:sz w:val="22"/>
          <w:szCs w:val="22"/>
        </w:rPr>
      </w:pPr>
      <m:oMathPara>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oMath>
      </m:oMathPara>
    </w:p>
    <w:p w:rsidR="00D93F3A" w:rsidRDefault="00D93F3A" w:rsidP="00D93F3A">
      <w:pPr>
        <w:overflowPunct/>
        <w:spacing w:line="240" w:lineRule="auto"/>
        <w:ind w:firstLine="0"/>
        <w:textAlignment w:val="auto"/>
        <w:rPr>
          <w:rFonts w:ascii="Times New Roman" w:hAnsi="Times New Roman"/>
          <w:sz w:val="22"/>
          <w:szCs w:val="22"/>
        </w:rPr>
      </w:pPr>
    </w:p>
    <w:p w:rsidR="00D93F3A" w:rsidRDefault="00D93F3A" w:rsidP="006D7772">
      <w:pPr>
        <w:overflowPunct/>
        <w:spacing w:line="240" w:lineRule="auto"/>
        <w:ind w:firstLine="0"/>
        <w:textAlignment w:val="auto"/>
        <w:rPr>
          <w:rFonts w:ascii="Times New Roman" w:eastAsia="Calibri" w:hAnsi="Times New Roman"/>
          <w:color w:val="000000"/>
          <w:sz w:val="22"/>
          <w:lang w:eastAsia="en-US"/>
        </w:rPr>
      </w:pPr>
      <w:r>
        <w:rPr>
          <w:rFonts w:ascii="Times New Roman" w:hAnsi="Times New Roman"/>
          <w:sz w:val="22"/>
          <w:szCs w:val="22"/>
        </w:rPr>
        <w:t>using the default equation editor of W</w:t>
      </w:r>
      <w:r w:rsidR="00E37794">
        <w:rPr>
          <w:rFonts w:ascii="Times New Roman" w:hAnsi="Times New Roman"/>
          <w:sz w:val="22"/>
          <w:szCs w:val="22"/>
        </w:rPr>
        <w:t>ord</w:t>
      </w:r>
      <w:r>
        <w:rPr>
          <w:rFonts w:ascii="Times New Roman" w:hAnsi="Times New Roman"/>
          <w:sz w:val="22"/>
          <w:szCs w:val="22"/>
        </w:rPr>
        <w:t xml:space="preserve"> (from the Insert Equation ribbon)</w:t>
      </w:r>
      <w:r>
        <w:rPr>
          <w:rFonts w:ascii="Times New Roman" w:eastAsia="Calibri" w:hAnsi="Times New Roman"/>
          <w:sz w:val="22"/>
          <w:lang w:eastAsia="en-US"/>
        </w:rPr>
        <w:t xml:space="preserve">. </w:t>
      </w:r>
    </w:p>
    <w:p w:rsidR="003B22A0" w:rsidRPr="00530D99" w:rsidRDefault="00D93F3A" w:rsidP="003B22A0">
      <w:pPr>
        <w:pStyle w:val="heading2"/>
        <w:rPr>
          <w:rFonts w:ascii="Times New Roman" w:hAnsi="Times New Roman"/>
          <w:i w:val="0"/>
        </w:rPr>
      </w:pPr>
      <w:r>
        <w:rPr>
          <w:rFonts w:ascii="Times New Roman" w:hAnsi="Times New Roman"/>
          <w:i w:val="0"/>
        </w:rPr>
        <w:t>3</w:t>
      </w:r>
      <w:r w:rsidR="003B22A0" w:rsidRPr="00530D99">
        <w:rPr>
          <w:rFonts w:ascii="Times New Roman" w:hAnsi="Times New Roman"/>
          <w:i w:val="0"/>
        </w:rPr>
        <w:t xml:space="preserve"> </w:t>
      </w:r>
      <w:r>
        <w:rPr>
          <w:rFonts w:ascii="Times New Roman" w:hAnsi="Times New Roman"/>
          <w:i w:val="0"/>
        </w:rPr>
        <w:t>Results</w:t>
      </w:r>
    </w:p>
    <w:p w:rsidR="00056714" w:rsidRDefault="00056714" w:rsidP="00056714">
      <w:pPr>
        <w:overflowPunct/>
        <w:spacing w:line="240" w:lineRule="auto"/>
        <w:ind w:firstLine="0"/>
        <w:textAlignment w:val="auto"/>
        <w:rPr>
          <w:rFonts w:ascii="Times New Roman" w:eastAsia="Calibri" w:hAnsi="Times New Roman"/>
          <w:sz w:val="22"/>
          <w:lang w:eastAsia="en-US"/>
        </w:rPr>
      </w:pP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p>
    <w:p w:rsidR="00D93F3A" w:rsidRDefault="00D93F3A" w:rsidP="00D93F3A">
      <w:pPr>
        <w:overflowPunct/>
        <w:spacing w:line="240" w:lineRule="auto"/>
        <w:ind w:firstLine="0"/>
        <w:textAlignment w:val="auto"/>
        <w:rPr>
          <w:rFonts w:ascii="Times New Roman" w:eastAsia="Calibri" w:hAnsi="Times New Roman"/>
          <w:color w:val="000000"/>
          <w:sz w:val="22"/>
          <w:lang w:eastAsia="en-US"/>
        </w:rPr>
      </w:pPr>
    </w:p>
    <w:p w:rsidR="00D93F3A" w:rsidRPr="00530D99" w:rsidRDefault="00D93F3A" w:rsidP="00D93F3A">
      <w:pPr>
        <w:rPr>
          <w:rFonts w:ascii="Times New Roman" w:eastAsia="Calibri" w:hAnsi="Times New Roman"/>
          <w:lang w:eastAsia="en-US"/>
        </w:rPr>
      </w:pPr>
    </w:p>
    <w:p w:rsidR="00D93F3A" w:rsidRPr="00530D99" w:rsidRDefault="00D93F3A" w:rsidP="00D93F3A">
      <w:pPr>
        <w:ind w:firstLine="0"/>
        <w:jc w:val="center"/>
        <w:rPr>
          <w:rFonts w:ascii="Times New Roman" w:hAnsi="Times New Roman"/>
          <w:lang w:eastAsia="en-US"/>
        </w:rPr>
      </w:pPr>
      <w:r w:rsidRPr="00530D99">
        <w:rPr>
          <w:rFonts w:ascii="Times New Roman" w:hAnsi="Times New Roman"/>
          <w:noProof/>
          <w:lang w:eastAsia="en-US"/>
        </w:rPr>
        <w:drawing>
          <wp:inline distT="0" distB="0" distL="0" distR="0" wp14:anchorId="2AAB227A" wp14:editId="02567319">
            <wp:extent cx="1591584" cy="1554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dy_variance_ellip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730" cy="1580016"/>
                    </a:xfrm>
                    <a:prstGeom prst="rect">
                      <a:avLst/>
                    </a:prstGeom>
                  </pic:spPr>
                </pic:pic>
              </a:graphicData>
            </a:graphic>
          </wp:inline>
        </w:drawing>
      </w:r>
    </w:p>
    <w:p w:rsidR="00D93F3A" w:rsidRPr="00546B00" w:rsidRDefault="00D93F3A" w:rsidP="00D93F3A">
      <w:pPr>
        <w:ind w:firstLine="0"/>
        <w:jc w:val="center"/>
        <w:rPr>
          <w:rFonts w:ascii="Times New Roman" w:eastAsia="Calibri" w:hAnsi="Times New Roman"/>
          <w:color w:val="000000"/>
          <w:lang w:eastAsia="en-US"/>
        </w:rPr>
      </w:pPr>
      <w:r w:rsidRPr="00546B00">
        <w:rPr>
          <w:rFonts w:ascii="Times New Roman" w:eastAsia="Calibri" w:hAnsi="Times New Roman"/>
          <w:b/>
          <w:color w:val="000000"/>
          <w:lang w:eastAsia="en-US"/>
        </w:rPr>
        <w:t xml:space="preserve">Fig. 1. </w:t>
      </w:r>
      <w:r w:rsidRPr="00546B00">
        <w:rPr>
          <w:rFonts w:ascii="Times New Roman" w:eastAsia="Calibri" w:hAnsi="Times New Roman"/>
          <w:color w:val="000000"/>
          <w:lang w:eastAsia="en-US"/>
        </w:rPr>
        <w:t xml:space="preserve">Insert figure legend, </w:t>
      </w:r>
      <w:r w:rsidRPr="00546B00">
        <w:rPr>
          <w:rFonts w:ascii="Times New Roman" w:hAnsi="Times New Roman"/>
        </w:rPr>
        <w:t>Times New Roman 1</w:t>
      </w:r>
      <w:r w:rsidR="00546B00" w:rsidRPr="00546B00">
        <w:rPr>
          <w:rFonts w:ascii="Times New Roman" w:hAnsi="Times New Roman"/>
        </w:rPr>
        <w:t>0</w:t>
      </w:r>
      <w:r w:rsidRPr="00546B00">
        <w:rPr>
          <w:rFonts w:ascii="Times New Roman" w:hAnsi="Times New Roman"/>
        </w:rPr>
        <w:t>pt</w:t>
      </w:r>
      <w:r w:rsidRPr="00546B00">
        <w:rPr>
          <w:rFonts w:ascii="Times New Roman" w:eastAsia="Calibri" w:hAnsi="Times New Roman"/>
          <w:color w:val="000000"/>
          <w:lang w:eastAsia="en-US"/>
        </w:rPr>
        <w:t>.</w:t>
      </w:r>
    </w:p>
    <w:p w:rsidR="00D93F3A" w:rsidRPr="00530D99" w:rsidRDefault="00D93F3A" w:rsidP="00D93F3A">
      <w:pPr>
        <w:ind w:firstLine="0"/>
        <w:rPr>
          <w:rFonts w:ascii="Times New Roman" w:eastAsia="Calibri" w:hAnsi="Times New Roman"/>
          <w:color w:val="000000"/>
          <w:sz w:val="22"/>
          <w:lang w:eastAsia="en-US"/>
        </w:rPr>
      </w:pPr>
    </w:p>
    <w:p w:rsidR="00056714" w:rsidRDefault="00056714" w:rsidP="00056714">
      <w:pPr>
        <w:overflowPunct/>
        <w:spacing w:line="240" w:lineRule="auto"/>
        <w:ind w:firstLine="0"/>
        <w:textAlignment w:val="auto"/>
        <w:rPr>
          <w:rFonts w:ascii="Times New Roman" w:eastAsia="Calibri" w:hAnsi="Times New Roman"/>
          <w:sz w:val="22"/>
          <w:lang w:eastAsia="en-US"/>
        </w:rPr>
      </w:pP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p>
    <w:p w:rsidR="00546B00" w:rsidRDefault="00546B00" w:rsidP="00D93F3A">
      <w:pPr>
        <w:ind w:firstLine="0"/>
        <w:rPr>
          <w:rFonts w:ascii="Times New Roman" w:hAnsi="Times New Roman"/>
          <w:sz w:val="22"/>
          <w:szCs w:val="22"/>
        </w:rPr>
      </w:pPr>
    </w:p>
    <w:p w:rsidR="00546B00" w:rsidRPr="00546B00" w:rsidRDefault="00546B00" w:rsidP="00546B00">
      <w:pPr>
        <w:pStyle w:val="tablelegend"/>
        <w:rPr>
          <w:rFonts w:ascii="Times New Roman" w:hAnsi="Times New Roman"/>
          <w:sz w:val="20"/>
        </w:rPr>
      </w:pPr>
      <w:r w:rsidRPr="00546B00">
        <w:rPr>
          <w:rFonts w:ascii="Times New Roman" w:hAnsi="Times New Roman"/>
          <w:b/>
          <w:sz w:val="20"/>
        </w:rPr>
        <w:t>Table 1.</w:t>
      </w:r>
      <w:r w:rsidRPr="00546B00">
        <w:rPr>
          <w:rFonts w:ascii="Times New Roman" w:hAnsi="Times New Roman"/>
          <w:sz w:val="20"/>
        </w:rPr>
        <w:t xml:space="preserve"> Insert the table title.</w:t>
      </w:r>
      <w:r>
        <w:rPr>
          <w:rFonts w:ascii="Times New Roman" w:hAnsi="Times New Roman"/>
          <w:sz w:val="20"/>
        </w:rPr>
        <w:t xml:space="preserve"> </w:t>
      </w:r>
      <w:r w:rsidRPr="00546B00">
        <w:rPr>
          <w:rFonts w:ascii="Times New Roman" w:hAnsi="Times New Roman"/>
          <w:sz w:val="20"/>
        </w:rPr>
        <w:t>Times New Roman 10pt</w:t>
      </w:r>
      <w:r w:rsidRPr="00546B00">
        <w:rPr>
          <w:rFonts w:ascii="Times New Roman" w:eastAsia="Calibri" w:hAnsi="Times New Roman"/>
          <w:color w:val="000000"/>
          <w:sz w:val="20"/>
          <w:lang w:eastAsia="en-US"/>
        </w:rPr>
        <w:t>.</w:t>
      </w:r>
    </w:p>
    <w:tbl>
      <w:tblPr>
        <w:tblStyle w:val="TableGrid"/>
        <w:tblW w:w="7158"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2097"/>
        <w:gridCol w:w="1350"/>
        <w:gridCol w:w="1260"/>
        <w:gridCol w:w="1260"/>
        <w:gridCol w:w="1191"/>
      </w:tblGrid>
      <w:tr w:rsidR="00546B00" w:rsidRPr="000203DA" w:rsidTr="00546B00">
        <w:trPr>
          <w:jc w:val="center"/>
        </w:trPr>
        <w:tc>
          <w:tcPr>
            <w:tcW w:w="2097" w:type="dxa"/>
            <w:tcBorders>
              <w:bottom w:val="single" w:sz="6" w:space="0" w:color="808080"/>
            </w:tcBorders>
            <w:shd w:val="clear" w:color="auto" w:fill="auto"/>
          </w:tcPr>
          <w:p w:rsidR="00546B00" w:rsidRPr="000203DA" w:rsidRDefault="00546B00" w:rsidP="0075230A">
            <w:pPr>
              <w:pStyle w:val="table"/>
            </w:pPr>
          </w:p>
        </w:tc>
        <w:tc>
          <w:tcPr>
            <w:tcW w:w="1350" w:type="dxa"/>
            <w:tcBorders>
              <w:bottom w:val="single" w:sz="6" w:space="0" w:color="808080"/>
            </w:tcBorders>
            <w:shd w:val="clear" w:color="auto" w:fill="auto"/>
            <w:vAlign w:val="center"/>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Observations </w:t>
            </w:r>
            <w:r w:rsidRPr="00546B00">
              <w:rPr>
                <w:rFonts w:ascii="Times New Roman" w:hAnsi="Times New Roman"/>
                <w:sz w:val="20"/>
                <w:szCs w:val="20"/>
              </w:rPr>
              <w:br w:type="textWrapping" w:clear="all"/>
              <w:t>(1961-1990)</w:t>
            </w:r>
            <w:r w:rsidRPr="00546B00">
              <w:rPr>
                <w:rFonts w:ascii="Times New Roman" w:hAnsi="Times New Roman"/>
                <w:sz w:val="20"/>
                <w:szCs w:val="20"/>
                <w:vertAlign w:val="superscript"/>
              </w:rPr>
              <w:t>1</w:t>
            </w:r>
          </w:p>
        </w:tc>
        <w:tc>
          <w:tcPr>
            <w:tcW w:w="1260" w:type="dxa"/>
            <w:tcBorders>
              <w:bottom w:val="single" w:sz="6" w:space="0" w:color="808080"/>
            </w:tcBorders>
            <w:shd w:val="clear" w:color="auto" w:fill="auto"/>
            <w:vAlign w:val="center"/>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Models </w:t>
            </w:r>
            <w:r w:rsidRPr="00546B00">
              <w:rPr>
                <w:rFonts w:ascii="Times New Roman" w:hAnsi="Times New Roman"/>
                <w:sz w:val="20"/>
                <w:szCs w:val="20"/>
              </w:rPr>
              <w:br w:type="textWrapping" w:clear="all"/>
              <w:t xml:space="preserve"> (1961-1990)</w:t>
            </w:r>
          </w:p>
        </w:tc>
        <w:tc>
          <w:tcPr>
            <w:tcW w:w="1260" w:type="dxa"/>
            <w:tcBorders>
              <w:bottom w:val="single" w:sz="6" w:space="0" w:color="808080"/>
            </w:tcBorders>
            <w:shd w:val="clear" w:color="auto" w:fill="auto"/>
            <w:vAlign w:val="center"/>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Models </w:t>
            </w:r>
            <w:r w:rsidRPr="00546B00">
              <w:rPr>
                <w:rFonts w:ascii="Times New Roman" w:hAnsi="Times New Roman"/>
                <w:sz w:val="20"/>
                <w:szCs w:val="20"/>
              </w:rPr>
              <w:br w:type="textWrapping" w:clear="all"/>
              <w:t xml:space="preserve"> (2021-2050)</w:t>
            </w:r>
          </w:p>
        </w:tc>
        <w:tc>
          <w:tcPr>
            <w:tcW w:w="1191" w:type="dxa"/>
            <w:tcBorders>
              <w:bottom w:val="single" w:sz="6" w:space="0" w:color="808080"/>
            </w:tcBorders>
            <w:shd w:val="clear" w:color="auto" w:fill="auto"/>
            <w:vAlign w:val="center"/>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Models </w:t>
            </w:r>
            <w:r w:rsidRPr="00546B00">
              <w:rPr>
                <w:rFonts w:ascii="Times New Roman" w:hAnsi="Times New Roman"/>
                <w:sz w:val="20"/>
                <w:szCs w:val="20"/>
              </w:rPr>
              <w:br w:type="textWrapping" w:clear="all"/>
              <w:t xml:space="preserve"> (2071-2100)</w:t>
            </w:r>
          </w:p>
        </w:tc>
      </w:tr>
      <w:tr w:rsidR="00546B00" w:rsidRPr="000203DA" w:rsidTr="00546B00">
        <w:trPr>
          <w:jc w:val="center"/>
        </w:trPr>
        <w:tc>
          <w:tcPr>
            <w:tcW w:w="2097" w:type="dxa"/>
            <w:tcBorders>
              <w:top w:val="single" w:sz="6" w:space="0" w:color="808080"/>
            </w:tcBorders>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Mean temperature (°C)</w:t>
            </w:r>
          </w:p>
        </w:tc>
        <w:tc>
          <w:tcPr>
            <w:tcW w:w="1350" w:type="dxa"/>
            <w:tcBorders>
              <w:top w:val="single" w:sz="6" w:space="0" w:color="808080"/>
            </w:tcBorders>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31.6 </w:t>
            </w:r>
          </w:p>
        </w:tc>
        <w:tc>
          <w:tcPr>
            <w:tcW w:w="1260" w:type="dxa"/>
            <w:tcBorders>
              <w:top w:val="single" w:sz="6" w:space="0" w:color="808080"/>
            </w:tcBorders>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31.8 </w:t>
            </w:r>
          </w:p>
        </w:tc>
        <w:tc>
          <w:tcPr>
            <w:tcW w:w="1260" w:type="dxa"/>
            <w:tcBorders>
              <w:top w:val="single" w:sz="6" w:space="0" w:color="808080"/>
            </w:tcBorders>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33.8 </w:t>
            </w:r>
          </w:p>
        </w:tc>
        <w:tc>
          <w:tcPr>
            <w:tcW w:w="1191" w:type="dxa"/>
            <w:tcBorders>
              <w:top w:val="single" w:sz="6" w:space="0" w:color="808080"/>
            </w:tcBorders>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35.9 </w:t>
            </w:r>
          </w:p>
        </w:tc>
      </w:tr>
      <w:tr w:rsidR="00546B00" w:rsidRPr="000203DA" w:rsidTr="00546B00">
        <w:trPr>
          <w:jc w:val="center"/>
        </w:trPr>
        <w:tc>
          <w:tcPr>
            <w:tcW w:w="2097"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St. dev. (°C)</w:t>
            </w:r>
          </w:p>
        </w:tc>
        <w:tc>
          <w:tcPr>
            <w:tcW w:w="1350"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3.2 </w:t>
            </w:r>
          </w:p>
        </w:tc>
        <w:tc>
          <w:tcPr>
            <w:tcW w:w="1260"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3.2 </w:t>
            </w:r>
          </w:p>
        </w:tc>
        <w:tc>
          <w:tcPr>
            <w:tcW w:w="1260"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3.9 </w:t>
            </w:r>
          </w:p>
        </w:tc>
        <w:tc>
          <w:tcPr>
            <w:tcW w:w="1191"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3.5 </w:t>
            </w:r>
          </w:p>
        </w:tc>
      </w:tr>
      <w:tr w:rsidR="00546B00" w:rsidRPr="000203DA" w:rsidTr="00546B00">
        <w:trPr>
          <w:jc w:val="center"/>
        </w:trPr>
        <w:tc>
          <w:tcPr>
            <w:tcW w:w="2097"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95</w:t>
            </w:r>
            <w:r w:rsidRPr="00546B00">
              <w:rPr>
                <w:rFonts w:ascii="Times New Roman" w:hAnsi="Times New Roman"/>
                <w:sz w:val="20"/>
                <w:szCs w:val="20"/>
                <w:vertAlign w:val="superscript"/>
              </w:rPr>
              <w:t>th</w:t>
            </w:r>
            <w:r w:rsidRPr="00546B00">
              <w:rPr>
                <w:rFonts w:ascii="Times New Roman" w:hAnsi="Times New Roman"/>
                <w:sz w:val="20"/>
                <w:szCs w:val="20"/>
              </w:rPr>
              <w:t xml:space="preserve"> percentile (°C)</w:t>
            </w:r>
          </w:p>
        </w:tc>
        <w:tc>
          <w:tcPr>
            <w:tcW w:w="1350"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39.2 </w:t>
            </w:r>
          </w:p>
        </w:tc>
        <w:tc>
          <w:tcPr>
            <w:tcW w:w="1260"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37.2 </w:t>
            </w:r>
          </w:p>
        </w:tc>
        <w:tc>
          <w:tcPr>
            <w:tcW w:w="1260"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39.2 </w:t>
            </w:r>
          </w:p>
        </w:tc>
        <w:tc>
          <w:tcPr>
            <w:tcW w:w="1191" w:type="dxa"/>
            <w:shd w:val="clear" w:color="auto" w:fill="auto"/>
          </w:tcPr>
          <w:p w:rsidR="00546B00" w:rsidRPr="00546B00" w:rsidRDefault="00546B00" w:rsidP="0075230A">
            <w:pPr>
              <w:pStyle w:val="table"/>
              <w:rPr>
                <w:rFonts w:ascii="Times New Roman" w:hAnsi="Times New Roman"/>
                <w:sz w:val="20"/>
                <w:szCs w:val="20"/>
              </w:rPr>
            </w:pPr>
            <w:r w:rsidRPr="00546B00">
              <w:rPr>
                <w:rFonts w:ascii="Times New Roman" w:hAnsi="Times New Roman"/>
                <w:sz w:val="20"/>
                <w:szCs w:val="20"/>
              </w:rPr>
              <w:t xml:space="preserve">41.9 </w:t>
            </w:r>
          </w:p>
        </w:tc>
      </w:tr>
    </w:tbl>
    <w:p w:rsidR="00546B00" w:rsidRPr="00546B00" w:rsidRDefault="00546B00" w:rsidP="00546B00">
      <w:pPr>
        <w:pStyle w:val="tablenotes"/>
        <w:rPr>
          <w:rFonts w:ascii="Times New Roman" w:hAnsi="Times New Roman"/>
          <w:sz w:val="20"/>
        </w:rPr>
      </w:pPr>
      <w:r w:rsidRPr="00546B00">
        <w:rPr>
          <w:rFonts w:ascii="Times New Roman" w:hAnsi="Times New Roman"/>
          <w:sz w:val="20"/>
          <w:vertAlign w:val="superscript"/>
        </w:rPr>
        <w:t>1</w:t>
      </w:r>
      <w:r w:rsidRPr="00546B00">
        <w:rPr>
          <w:rFonts w:ascii="Times New Roman" w:hAnsi="Times New Roman"/>
          <w:sz w:val="20"/>
        </w:rPr>
        <w:t>Here insert table footnote if needed.</w:t>
      </w:r>
    </w:p>
    <w:p w:rsidR="00546B00" w:rsidRDefault="00546B00" w:rsidP="00D93F3A">
      <w:pPr>
        <w:ind w:firstLine="0"/>
        <w:rPr>
          <w:rFonts w:ascii="Times New Roman" w:hAnsi="Times New Roman"/>
          <w:sz w:val="22"/>
          <w:szCs w:val="22"/>
        </w:rPr>
      </w:pPr>
    </w:p>
    <w:p w:rsidR="00056714" w:rsidRDefault="00056714" w:rsidP="00056714">
      <w:pPr>
        <w:overflowPunct/>
        <w:spacing w:line="240" w:lineRule="auto"/>
        <w:ind w:firstLine="0"/>
        <w:textAlignment w:val="auto"/>
        <w:rPr>
          <w:rFonts w:ascii="Times New Roman" w:eastAsia="Calibri" w:hAnsi="Times New Roman"/>
          <w:sz w:val="22"/>
          <w:lang w:eastAsia="en-US"/>
        </w:rPr>
      </w:pPr>
      <w:r w:rsidRPr="00530D99">
        <w:rPr>
          <w:rFonts w:ascii="Times New Roman" w:hAnsi="Times New Roman"/>
          <w:sz w:val="22"/>
          <w:szCs w:val="22"/>
        </w:rPr>
        <w:t>Times New R</w:t>
      </w:r>
      <w:bookmarkStart w:id="0" w:name="_GoBack"/>
      <w:bookmarkEnd w:id="0"/>
      <w:r w:rsidRPr="00530D99">
        <w:rPr>
          <w:rFonts w:ascii="Times New Roman" w:hAnsi="Times New Roman"/>
          <w:sz w:val="22"/>
          <w:szCs w:val="22"/>
        </w:rPr>
        <w:t xml:space="preserve">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p>
    <w:p w:rsidR="003B22A0" w:rsidRPr="00530D99" w:rsidRDefault="00546B00" w:rsidP="003B22A0">
      <w:pPr>
        <w:pStyle w:val="heading1"/>
        <w:rPr>
          <w:rFonts w:ascii="Times New Roman" w:hAnsi="Times New Roman"/>
        </w:rPr>
      </w:pPr>
      <w:r>
        <w:rPr>
          <w:rFonts w:ascii="Times New Roman" w:hAnsi="Times New Roman"/>
        </w:rPr>
        <w:t>4</w:t>
      </w:r>
      <w:r w:rsidR="003B22A0" w:rsidRPr="00530D99">
        <w:rPr>
          <w:rFonts w:ascii="Times New Roman" w:hAnsi="Times New Roman"/>
        </w:rPr>
        <w:t xml:space="preserve"> Conclusions</w:t>
      </w:r>
    </w:p>
    <w:p w:rsidR="00056714" w:rsidRDefault="00056714" w:rsidP="00056714">
      <w:pPr>
        <w:overflowPunct/>
        <w:spacing w:line="240" w:lineRule="auto"/>
        <w:ind w:firstLine="0"/>
        <w:textAlignment w:val="auto"/>
        <w:rPr>
          <w:rFonts w:ascii="Times New Roman" w:eastAsia="Calibri" w:hAnsi="Times New Roman"/>
          <w:sz w:val="22"/>
          <w:lang w:eastAsia="en-US"/>
        </w:rPr>
      </w:pP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r w:rsidRPr="00530D99">
        <w:rPr>
          <w:rFonts w:ascii="Times New Roman" w:hAnsi="Times New Roman"/>
          <w:sz w:val="22"/>
          <w:szCs w:val="22"/>
        </w:rPr>
        <w:t xml:space="preserve">Times New Roman 11pt, </w:t>
      </w:r>
      <w:r>
        <w:rPr>
          <w:rFonts w:ascii="Times New Roman" w:hAnsi="Times New Roman"/>
          <w:sz w:val="22"/>
          <w:szCs w:val="22"/>
        </w:rPr>
        <w:t>6 pages</w:t>
      </w:r>
      <w:r w:rsidRPr="00530D99">
        <w:rPr>
          <w:rFonts w:ascii="Times New Roman" w:hAnsi="Times New Roman"/>
          <w:sz w:val="22"/>
          <w:szCs w:val="22"/>
        </w:rPr>
        <w:t xml:space="preserve"> maximum</w:t>
      </w:r>
      <w:r w:rsidRPr="00530D99">
        <w:rPr>
          <w:rFonts w:ascii="Times New Roman" w:eastAsia="Calibri" w:hAnsi="Times New Roman"/>
          <w:sz w:val="22"/>
          <w:lang w:eastAsia="en-US"/>
        </w:rPr>
        <w:t xml:space="preserve"> </w:t>
      </w:r>
      <w:r>
        <w:rPr>
          <w:rFonts w:ascii="Times New Roman" w:eastAsia="Calibri" w:hAnsi="Times New Roman"/>
          <w:sz w:val="22"/>
          <w:lang w:eastAsia="en-US"/>
        </w:rPr>
        <w:t xml:space="preserve">including references. </w:t>
      </w:r>
    </w:p>
    <w:p w:rsidR="003B22A0" w:rsidRPr="00530D99" w:rsidRDefault="003B22A0" w:rsidP="003B22A0">
      <w:pPr>
        <w:pStyle w:val="acknowledgements"/>
        <w:rPr>
          <w:rFonts w:ascii="Times New Roman" w:hAnsi="Times New Roman"/>
          <w:sz w:val="32"/>
          <w:szCs w:val="22"/>
          <w:lang w:eastAsia="el-GR"/>
        </w:rPr>
      </w:pPr>
      <w:r w:rsidRPr="00530D99">
        <w:rPr>
          <w:rFonts w:ascii="Times New Roman" w:hAnsi="Times New Roman"/>
          <w:b/>
          <w:sz w:val="22"/>
          <w:szCs w:val="22"/>
        </w:rPr>
        <w:lastRenderedPageBreak/>
        <w:t xml:space="preserve">Acknowledgments   </w:t>
      </w:r>
      <w:r w:rsidR="00546B00">
        <w:rPr>
          <w:rFonts w:ascii="Times New Roman" w:eastAsia="Calibri" w:hAnsi="Times New Roman"/>
          <w:color w:val="000000"/>
          <w:sz w:val="22"/>
          <w:szCs w:val="17"/>
          <w:lang w:eastAsia="en-US"/>
        </w:rPr>
        <w:t>of people, grants, etc should be placed here</w:t>
      </w:r>
      <w:r w:rsidR="00737BE5" w:rsidRPr="00530D99">
        <w:rPr>
          <w:rFonts w:ascii="Times New Roman" w:eastAsia="Calibri" w:hAnsi="Times New Roman"/>
          <w:color w:val="000000"/>
          <w:sz w:val="22"/>
          <w:szCs w:val="17"/>
          <w:lang w:eastAsia="en-US"/>
        </w:rPr>
        <w:t xml:space="preserve">. </w:t>
      </w:r>
      <w:r w:rsidR="00546B00">
        <w:rPr>
          <w:rFonts w:ascii="Times New Roman" w:eastAsia="Calibri" w:hAnsi="Times New Roman"/>
          <w:color w:val="000000"/>
          <w:sz w:val="22"/>
          <w:szCs w:val="17"/>
          <w:lang w:eastAsia="en-US"/>
        </w:rPr>
        <w:t>Times New Roman 11pt.</w:t>
      </w:r>
    </w:p>
    <w:p w:rsidR="003B22A0" w:rsidRPr="00530D99" w:rsidRDefault="003B22A0" w:rsidP="003B22A0">
      <w:pPr>
        <w:pStyle w:val="heading1"/>
        <w:rPr>
          <w:rFonts w:ascii="Times New Roman" w:hAnsi="Times New Roman"/>
        </w:rPr>
      </w:pPr>
      <w:r w:rsidRPr="00530D99">
        <w:rPr>
          <w:rFonts w:ascii="Times New Roman" w:hAnsi="Times New Roman"/>
        </w:rPr>
        <w:t>References</w:t>
      </w:r>
    </w:p>
    <w:p w:rsidR="00546B00" w:rsidRPr="00546B00" w:rsidRDefault="00546B00" w:rsidP="00546B00">
      <w:pPr>
        <w:spacing w:line="200" w:lineRule="atLeast"/>
        <w:ind w:left="238" w:hanging="238"/>
        <w:rPr>
          <w:rFonts w:ascii="Times New Roman" w:hAnsi="Times New Roman"/>
          <w:sz w:val="22"/>
          <w:szCs w:val="22"/>
        </w:rPr>
      </w:pPr>
      <w:r w:rsidRPr="00546B00">
        <w:rPr>
          <w:rFonts w:ascii="Times New Roman" w:hAnsi="Times New Roman"/>
          <w:sz w:val="22"/>
          <w:szCs w:val="22"/>
        </w:rPr>
        <w:t xml:space="preserve">Houghton JT, Ding Y, Griggs DJ, Noguer M, van der Linden PJ, Dai X, Maskell K, Johnson CA, Eds. (2001) </w:t>
      </w:r>
      <w:r w:rsidRPr="00546B00">
        <w:rPr>
          <w:rFonts w:ascii="Times New Roman" w:hAnsi="Times New Roman"/>
          <w:iCs/>
          <w:sz w:val="22"/>
          <w:szCs w:val="22"/>
        </w:rPr>
        <w:t>Climate Change 2001: The Scientific Basis</w:t>
      </w:r>
      <w:r w:rsidRPr="00546B00">
        <w:rPr>
          <w:rFonts w:ascii="Times New Roman" w:hAnsi="Times New Roman"/>
          <w:sz w:val="22"/>
          <w:szCs w:val="22"/>
        </w:rPr>
        <w:t>. Cambridge University Press, Cambridge, United Kingdom and New York, NY, USA</w:t>
      </w:r>
    </w:p>
    <w:p w:rsidR="00546B00" w:rsidRPr="00546B00" w:rsidRDefault="00546B00" w:rsidP="00546B00">
      <w:pPr>
        <w:pStyle w:val="references"/>
        <w:rPr>
          <w:rFonts w:ascii="Times New Roman" w:hAnsi="Times New Roman"/>
          <w:sz w:val="22"/>
          <w:szCs w:val="22"/>
        </w:rPr>
      </w:pPr>
      <w:r w:rsidRPr="00546B00">
        <w:rPr>
          <w:rFonts w:ascii="Times New Roman" w:hAnsi="Times New Roman"/>
          <w:sz w:val="22"/>
          <w:szCs w:val="22"/>
        </w:rPr>
        <w:t xml:space="preserve">Hurrell JW (1995) Decadal trends in the North Atlantic Oscillation: Regional temperatures and precipitation. </w:t>
      </w:r>
      <w:r w:rsidRPr="00546B00">
        <w:rPr>
          <w:rFonts w:ascii="Times New Roman" w:hAnsi="Times New Roman"/>
          <w:iCs/>
          <w:sz w:val="22"/>
          <w:szCs w:val="22"/>
        </w:rPr>
        <w:t xml:space="preserve">Science </w:t>
      </w:r>
      <w:r w:rsidRPr="00546B00">
        <w:rPr>
          <w:rFonts w:ascii="Times New Roman" w:hAnsi="Times New Roman"/>
          <w:bCs/>
          <w:sz w:val="22"/>
          <w:szCs w:val="22"/>
        </w:rPr>
        <w:t>269:</w:t>
      </w:r>
      <w:r w:rsidRPr="00546B00">
        <w:rPr>
          <w:rFonts w:ascii="Times New Roman" w:hAnsi="Times New Roman"/>
          <w:sz w:val="22"/>
          <w:szCs w:val="22"/>
        </w:rPr>
        <w:t>676–679. doi: 10.1126/science.269.5224.676</w:t>
      </w:r>
    </w:p>
    <w:p w:rsidR="00546B00" w:rsidRPr="00546B00" w:rsidRDefault="00546B00" w:rsidP="00546B00">
      <w:pPr>
        <w:pStyle w:val="BodyText"/>
        <w:spacing w:after="0" w:line="200" w:lineRule="atLeast"/>
        <w:ind w:left="238" w:hanging="238"/>
        <w:rPr>
          <w:sz w:val="22"/>
          <w:szCs w:val="22"/>
          <w:lang w:val="en-GB"/>
        </w:rPr>
      </w:pPr>
      <w:r w:rsidRPr="00546B00">
        <w:rPr>
          <w:sz w:val="22"/>
          <w:szCs w:val="22"/>
          <w:lang w:val="en-GB"/>
        </w:rPr>
        <w:t>Hurrell JW, van Loon H (1997) Decadal variations in climate associated with the North Atlantic oscillation. Clim Chang 36:301-326. doi:10.1023/A:1005314315270</w:t>
      </w:r>
    </w:p>
    <w:p w:rsidR="00546B00" w:rsidRPr="00546B00" w:rsidRDefault="00546B00" w:rsidP="00546B00">
      <w:pPr>
        <w:spacing w:line="200" w:lineRule="atLeast"/>
        <w:ind w:left="238" w:hanging="238"/>
        <w:rPr>
          <w:rFonts w:ascii="Times New Roman" w:hAnsi="Times New Roman"/>
          <w:sz w:val="22"/>
          <w:szCs w:val="22"/>
        </w:rPr>
      </w:pPr>
      <w:r w:rsidRPr="00546B00">
        <w:rPr>
          <w:rFonts w:ascii="Times New Roman" w:hAnsi="Times New Roman"/>
          <w:sz w:val="22"/>
          <w:szCs w:val="22"/>
        </w:rPr>
        <w:t xml:space="preserve">Sahsamanoglou HS, Makrogiannis T, Rossidis ZB (1992) Characteristics of rainfall in the greater region of the Mediterranean. In: </w:t>
      </w:r>
      <w:r w:rsidRPr="00546B00">
        <w:rPr>
          <w:rFonts w:ascii="Times New Roman" w:hAnsi="Times New Roman"/>
          <w:iCs/>
          <w:sz w:val="22"/>
          <w:szCs w:val="22"/>
        </w:rPr>
        <w:t xml:space="preserve">Proc. First Panhellenic Conference of Meteorology, Climatology and Atmospheric Physics, </w:t>
      </w:r>
      <w:r w:rsidRPr="00546B00">
        <w:rPr>
          <w:rFonts w:ascii="Times New Roman" w:hAnsi="Times New Roman"/>
          <w:sz w:val="22"/>
          <w:szCs w:val="22"/>
        </w:rPr>
        <w:t>Thessaloniki, Greece, Hellenic Meteorological Society, 147–153.</w:t>
      </w:r>
    </w:p>
    <w:p w:rsidR="00ED00CF" w:rsidRPr="00530D99" w:rsidRDefault="00ED00CF" w:rsidP="00ED00CF">
      <w:pPr>
        <w:pStyle w:val="references"/>
        <w:rPr>
          <w:rFonts w:ascii="Times New Roman" w:hAnsi="Times New Roman"/>
          <w:sz w:val="22"/>
        </w:rPr>
      </w:pPr>
    </w:p>
    <w:sectPr w:rsidR="00ED00CF" w:rsidRPr="00530D99" w:rsidSect="00E56BCE">
      <w:headerReference w:type="even" r:id="rId9"/>
      <w:headerReference w:type="default" r:id="rId10"/>
      <w:pgSz w:w="11906" w:h="16838" w:code="9"/>
      <w:pgMar w:top="1411" w:right="1411" w:bottom="1411" w:left="1411" w:header="2376" w:footer="7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09" w:rsidRDefault="00092B09">
      <w:pPr>
        <w:spacing w:line="240" w:lineRule="auto"/>
      </w:pPr>
      <w:r>
        <w:separator/>
      </w:r>
    </w:p>
  </w:endnote>
  <w:endnote w:type="continuationSeparator" w:id="0">
    <w:p w:rsidR="00092B09" w:rsidRDefault="00092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09" w:rsidRDefault="00092B09">
      <w:pPr>
        <w:spacing w:line="240" w:lineRule="auto"/>
      </w:pPr>
      <w:r>
        <w:separator/>
      </w:r>
    </w:p>
  </w:footnote>
  <w:footnote w:type="continuationSeparator" w:id="0">
    <w:p w:rsidR="00092B09" w:rsidRDefault="00092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99" w:rsidRDefault="00530D99">
    <w:pPr>
      <w:pStyle w:val="Runninghead-left"/>
    </w:pPr>
    <w:r>
      <w:fldChar w:fldCharType="begin"/>
    </w:r>
    <w:r>
      <w:instrText xml:space="preserve"> PAGE  \* MERGEFORMAT </w:instrText>
    </w:r>
    <w:r>
      <w:fldChar w:fldCharType="separate"/>
    </w:r>
    <w:r>
      <w:rPr>
        <w:noProof/>
      </w:rPr>
      <w:t>2</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99" w:rsidRDefault="00530D99">
    <w:pPr>
      <w:pStyle w:val="Runninghead-right"/>
    </w:pPr>
    <w:r>
      <w:fldChar w:fldCharType="begin"/>
    </w:r>
    <w:r>
      <w:instrText xml:space="preserve"> PAGE  \* MERGEFORMAT </w:instrText>
    </w:r>
    <w:r>
      <w:fldChar w:fldCharType="separate"/>
    </w:r>
    <w:r w:rsidR="0005671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E2DA8"/>
    <w:lvl w:ilvl="0">
      <w:numFmt w:val="decimal"/>
      <w:lvlText w:val="*"/>
      <w:lvlJc w:val="left"/>
    </w:lvl>
  </w:abstractNum>
  <w:abstractNum w:abstractNumId="1" w15:restartNumberingAfterBreak="0">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743298"/>
    <w:multiLevelType w:val="singleLevel"/>
    <w:tmpl w:val="0EA0939C"/>
    <w:lvl w:ilvl="0">
      <w:start w:val="1"/>
      <w:numFmt w:val="decimal"/>
      <w:lvlText w:val="%1."/>
      <w:legacy w:legacy="1" w:legacySpace="0" w:legacyIndent="227"/>
      <w:lvlJc w:val="left"/>
      <w:pPr>
        <w:ind w:left="227" w:hanging="227"/>
      </w:pPr>
    </w:lvl>
  </w:abstractNum>
  <w:abstractNum w:abstractNumId="3" w15:restartNumberingAfterBreak="0">
    <w:nsid w:val="6C9E3F0C"/>
    <w:multiLevelType w:val="hybridMultilevel"/>
    <w:tmpl w:val="C4F46D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22A0"/>
    <w:rsid w:val="00040F9D"/>
    <w:rsid w:val="0005084A"/>
    <w:rsid w:val="000509B5"/>
    <w:rsid w:val="00056714"/>
    <w:rsid w:val="00060C58"/>
    <w:rsid w:val="00060E9B"/>
    <w:rsid w:val="00065B07"/>
    <w:rsid w:val="000733D6"/>
    <w:rsid w:val="00092B09"/>
    <w:rsid w:val="000B7642"/>
    <w:rsid w:val="000C3A04"/>
    <w:rsid w:val="000D64F3"/>
    <w:rsid w:val="000E15F9"/>
    <w:rsid w:val="00103C0C"/>
    <w:rsid w:val="00141949"/>
    <w:rsid w:val="00153A48"/>
    <w:rsid w:val="001630C1"/>
    <w:rsid w:val="00170C1F"/>
    <w:rsid w:val="001910F6"/>
    <w:rsid w:val="001938A6"/>
    <w:rsid w:val="001A1BE0"/>
    <w:rsid w:val="001A457A"/>
    <w:rsid w:val="001A6D42"/>
    <w:rsid w:val="001B45BA"/>
    <w:rsid w:val="001E3E4A"/>
    <w:rsid w:val="001E71F4"/>
    <w:rsid w:val="001F7629"/>
    <w:rsid w:val="00203353"/>
    <w:rsid w:val="00215D78"/>
    <w:rsid w:val="00217774"/>
    <w:rsid w:val="00225993"/>
    <w:rsid w:val="00227982"/>
    <w:rsid w:val="00251B3F"/>
    <w:rsid w:val="002607C7"/>
    <w:rsid w:val="00271194"/>
    <w:rsid w:val="002807C4"/>
    <w:rsid w:val="002813EE"/>
    <w:rsid w:val="00297C74"/>
    <w:rsid w:val="002A00FD"/>
    <w:rsid w:val="002D7D2C"/>
    <w:rsid w:val="002E1CD5"/>
    <w:rsid w:val="002F7D72"/>
    <w:rsid w:val="00307CC1"/>
    <w:rsid w:val="003117E5"/>
    <w:rsid w:val="003812A7"/>
    <w:rsid w:val="003A01E0"/>
    <w:rsid w:val="003A653D"/>
    <w:rsid w:val="003B12C2"/>
    <w:rsid w:val="003B22A0"/>
    <w:rsid w:val="003B7893"/>
    <w:rsid w:val="003C3DED"/>
    <w:rsid w:val="003E1A14"/>
    <w:rsid w:val="003E2C95"/>
    <w:rsid w:val="003F6D03"/>
    <w:rsid w:val="00404E0F"/>
    <w:rsid w:val="00405994"/>
    <w:rsid w:val="0041712C"/>
    <w:rsid w:val="00432D6A"/>
    <w:rsid w:val="004475AC"/>
    <w:rsid w:val="00464A9E"/>
    <w:rsid w:val="00491203"/>
    <w:rsid w:val="00494C4D"/>
    <w:rsid w:val="004D121E"/>
    <w:rsid w:val="004E2814"/>
    <w:rsid w:val="004F30AA"/>
    <w:rsid w:val="004F5F78"/>
    <w:rsid w:val="00500938"/>
    <w:rsid w:val="0052324D"/>
    <w:rsid w:val="00530D99"/>
    <w:rsid w:val="00546B00"/>
    <w:rsid w:val="00570CAF"/>
    <w:rsid w:val="0058220F"/>
    <w:rsid w:val="00584BC6"/>
    <w:rsid w:val="005874B5"/>
    <w:rsid w:val="005A01EA"/>
    <w:rsid w:val="005A1333"/>
    <w:rsid w:val="005A4B2A"/>
    <w:rsid w:val="005D096E"/>
    <w:rsid w:val="005E7F36"/>
    <w:rsid w:val="005F72CB"/>
    <w:rsid w:val="0064160A"/>
    <w:rsid w:val="006563DA"/>
    <w:rsid w:val="00695268"/>
    <w:rsid w:val="006B7580"/>
    <w:rsid w:val="006C7AD8"/>
    <w:rsid w:val="006D7772"/>
    <w:rsid w:val="006E6676"/>
    <w:rsid w:val="006F5AFF"/>
    <w:rsid w:val="00717A21"/>
    <w:rsid w:val="00737BE5"/>
    <w:rsid w:val="00747693"/>
    <w:rsid w:val="00750CDF"/>
    <w:rsid w:val="00774D33"/>
    <w:rsid w:val="00791BB9"/>
    <w:rsid w:val="007935AC"/>
    <w:rsid w:val="007A4430"/>
    <w:rsid w:val="007A6FAA"/>
    <w:rsid w:val="007B3609"/>
    <w:rsid w:val="00804DAF"/>
    <w:rsid w:val="00827776"/>
    <w:rsid w:val="008331C1"/>
    <w:rsid w:val="0085355C"/>
    <w:rsid w:val="008623AC"/>
    <w:rsid w:val="008713EB"/>
    <w:rsid w:val="008768B5"/>
    <w:rsid w:val="00880FF4"/>
    <w:rsid w:val="0088221A"/>
    <w:rsid w:val="00886FC9"/>
    <w:rsid w:val="008A4D73"/>
    <w:rsid w:val="008B64C9"/>
    <w:rsid w:val="008C01A1"/>
    <w:rsid w:val="00904DFF"/>
    <w:rsid w:val="00916532"/>
    <w:rsid w:val="00936889"/>
    <w:rsid w:val="0097515F"/>
    <w:rsid w:val="009841B1"/>
    <w:rsid w:val="00991004"/>
    <w:rsid w:val="00996C6B"/>
    <w:rsid w:val="009D128E"/>
    <w:rsid w:val="009E649D"/>
    <w:rsid w:val="00A275E5"/>
    <w:rsid w:val="00A334DE"/>
    <w:rsid w:val="00A33A2D"/>
    <w:rsid w:val="00A40141"/>
    <w:rsid w:val="00A459D1"/>
    <w:rsid w:val="00A56BF6"/>
    <w:rsid w:val="00A6483A"/>
    <w:rsid w:val="00A745DC"/>
    <w:rsid w:val="00A85C12"/>
    <w:rsid w:val="00AE3BB9"/>
    <w:rsid w:val="00AE773B"/>
    <w:rsid w:val="00AF66C8"/>
    <w:rsid w:val="00B14C89"/>
    <w:rsid w:val="00B40020"/>
    <w:rsid w:val="00B40DA1"/>
    <w:rsid w:val="00B554CF"/>
    <w:rsid w:val="00B74A64"/>
    <w:rsid w:val="00BE2A19"/>
    <w:rsid w:val="00C07631"/>
    <w:rsid w:val="00C1506B"/>
    <w:rsid w:val="00C169EE"/>
    <w:rsid w:val="00C3146A"/>
    <w:rsid w:val="00C56459"/>
    <w:rsid w:val="00C7303F"/>
    <w:rsid w:val="00C7658F"/>
    <w:rsid w:val="00C8003A"/>
    <w:rsid w:val="00CA0C55"/>
    <w:rsid w:val="00CA3EB2"/>
    <w:rsid w:val="00CB49BD"/>
    <w:rsid w:val="00CE7A2A"/>
    <w:rsid w:val="00D03D2C"/>
    <w:rsid w:val="00D314BB"/>
    <w:rsid w:val="00D462FC"/>
    <w:rsid w:val="00D61176"/>
    <w:rsid w:val="00D93F3A"/>
    <w:rsid w:val="00DF1804"/>
    <w:rsid w:val="00E008CF"/>
    <w:rsid w:val="00E05EDD"/>
    <w:rsid w:val="00E111A5"/>
    <w:rsid w:val="00E22423"/>
    <w:rsid w:val="00E37794"/>
    <w:rsid w:val="00E5010A"/>
    <w:rsid w:val="00E50141"/>
    <w:rsid w:val="00E56BCE"/>
    <w:rsid w:val="00E8417E"/>
    <w:rsid w:val="00EA3287"/>
    <w:rsid w:val="00ED00CF"/>
    <w:rsid w:val="00ED44F3"/>
    <w:rsid w:val="00EE307F"/>
    <w:rsid w:val="00EF2F7A"/>
    <w:rsid w:val="00F214D2"/>
    <w:rsid w:val="00F30F95"/>
    <w:rsid w:val="00F4609A"/>
    <w:rsid w:val="00F47477"/>
    <w:rsid w:val="00F531EC"/>
    <w:rsid w:val="00F90914"/>
    <w:rsid w:val="00F919D1"/>
    <w:rsid w:val="00FA1F7F"/>
    <w:rsid w:val="00FC1EBC"/>
    <w:rsid w:val="00FE0A6C"/>
    <w:rsid w:val="00FE4798"/>
    <w:rsid w:val="00FE5165"/>
    <w:rsid w:val="00FF1133"/>
    <w:rsid w:val="00FF794B"/>
    <w:rsid w:val="00FF7F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260E"/>
  <w15:docId w15:val="{AC7B3D05-3D22-4C96-8842-F3380B8F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A0"/>
    <w:pPr>
      <w:overflowPunct w:val="0"/>
      <w:autoSpaceDE w:val="0"/>
      <w:autoSpaceDN w:val="0"/>
      <w:adjustRightInd w:val="0"/>
      <w:spacing w:line="240" w:lineRule="atLeast"/>
      <w:ind w:firstLine="238"/>
      <w:jc w:val="both"/>
      <w:textAlignment w:val="baseline"/>
    </w:pPr>
    <w:rPr>
      <w:rFonts w:ascii="Times" w:eastAsia="Times New Roman" w:hAnsi="Times"/>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head-left">
    <w:name w:val="Running head - left"/>
    <w:basedOn w:val="Normal"/>
    <w:rsid w:val="003B22A0"/>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3B22A0"/>
    <w:pPr>
      <w:jc w:val="right"/>
    </w:pPr>
  </w:style>
  <w:style w:type="paragraph" w:customStyle="1" w:styleId="author">
    <w:name w:val="author"/>
    <w:basedOn w:val="Normal"/>
    <w:next w:val="Normal"/>
    <w:rsid w:val="003B22A0"/>
    <w:pPr>
      <w:suppressAutoHyphens/>
      <w:spacing w:before="480" w:after="220"/>
      <w:ind w:firstLine="0"/>
      <w:jc w:val="left"/>
    </w:pPr>
    <w:rPr>
      <w:b/>
    </w:rPr>
  </w:style>
  <w:style w:type="paragraph" w:customStyle="1" w:styleId="table">
    <w:name w:val="table"/>
    <w:basedOn w:val="Normal"/>
    <w:rsid w:val="003B22A0"/>
    <w:pPr>
      <w:spacing w:before="60" w:line="200" w:lineRule="atLeast"/>
      <w:ind w:firstLine="0"/>
      <w:jc w:val="left"/>
    </w:pPr>
    <w:rPr>
      <w:sz w:val="17"/>
      <w:szCs w:val="18"/>
    </w:rPr>
  </w:style>
  <w:style w:type="paragraph" w:customStyle="1" w:styleId="equation">
    <w:name w:val="equation"/>
    <w:basedOn w:val="Normal"/>
    <w:next w:val="Normal"/>
    <w:rsid w:val="003B22A0"/>
    <w:pPr>
      <w:tabs>
        <w:tab w:val="center" w:pos="3204"/>
        <w:tab w:val="right" w:pos="6634"/>
      </w:tabs>
      <w:spacing w:before="240" w:after="240"/>
      <w:ind w:firstLine="0"/>
      <w:jc w:val="left"/>
    </w:pPr>
  </w:style>
  <w:style w:type="paragraph" w:customStyle="1" w:styleId="figlegend">
    <w:name w:val="figlegend"/>
    <w:basedOn w:val="Normal"/>
    <w:next w:val="Normal"/>
    <w:rsid w:val="003B22A0"/>
    <w:pPr>
      <w:keepLines/>
      <w:spacing w:before="120" w:after="240" w:line="200" w:lineRule="atLeast"/>
      <w:ind w:firstLine="0"/>
    </w:pPr>
    <w:rPr>
      <w:sz w:val="17"/>
    </w:rPr>
  </w:style>
  <w:style w:type="paragraph" w:customStyle="1" w:styleId="p1a">
    <w:name w:val="p1a"/>
    <w:basedOn w:val="Normal"/>
    <w:next w:val="Normal"/>
    <w:rsid w:val="003B22A0"/>
    <w:pPr>
      <w:ind w:firstLine="0"/>
    </w:pPr>
  </w:style>
  <w:style w:type="paragraph" w:customStyle="1" w:styleId="heading1">
    <w:name w:val="heading1"/>
    <w:basedOn w:val="Normal"/>
    <w:next w:val="p1a"/>
    <w:rsid w:val="003B22A0"/>
    <w:pPr>
      <w:keepNext/>
      <w:keepLines/>
      <w:tabs>
        <w:tab w:val="left" w:pos="454"/>
      </w:tabs>
      <w:suppressAutoHyphens/>
      <w:spacing w:before="600" w:after="320"/>
      <w:ind w:firstLine="0"/>
      <w:jc w:val="left"/>
    </w:pPr>
    <w:rPr>
      <w:b/>
      <w:sz w:val="24"/>
    </w:rPr>
  </w:style>
  <w:style w:type="paragraph" w:customStyle="1" w:styleId="heading2">
    <w:name w:val="heading2"/>
    <w:basedOn w:val="heading1"/>
    <w:next w:val="p1a"/>
    <w:rsid w:val="003B22A0"/>
    <w:pPr>
      <w:tabs>
        <w:tab w:val="left" w:pos="510"/>
      </w:tabs>
    </w:pPr>
    <w:rPr>
      <w:i/>
    </w:rPr>
  </w:style>
  <w:style w:type="paragraph" w:customStyle="1" w:styleId="NumberedItem">
    <w:name w:val="Numbered Item"/>
    <w:basedOn w:val="BulletItem"/>
    <w:rsid w:val="003B22A0"/>
  </w:style>
  <w:style w:type="paragraph" w:customStyle="1" w:styleId="BulletItem">
    <w:name w:val="Bullet Item"/>
    <w:basedOn w:val="Normal"/>
    <w:rsid w:val="003B22A0"/>
    <w:pPr>
      <w:numPr>
        <w:numId w:val="1"/>
      </w:numPr>
      <w:spacing w:before="120" w:after="120"/>
      <w:contextualSpacing/>
    </w:pPr>
  </w:style>
  <w:style w:type="paragraph" w:customStyle="1" w:styleId="tablelegend">
    <w:name w:val="tablelegend"/>
    <w:basedOn w:val="Normal"/>
    <w:next w:val="Normal"/>
    <w:rsid w:val="003B22A0"/>
    <w:pPr>
      <w:keepNext/>
      <w:keepLines/>
      <w:spacing w:before="240" w:after="120" w:line="200" w:lineRule="atLeast"/>
      <w:ind w:firstLine="0"/>
    </w:pPr>
    <w:rPr>
      <w:sz w:val="17"/>
    </w:rPr>
  </w:style>
  <w:style w:type="paragraph" w:customStyle="1" w:styleId="tablenotes">
    <w:name w:val="tablenotes"/>
    <w:basedOn w:val="Normal"/>
    <w:next w:val="Normal"/>
    <w:rsid w:val="003B22A0"/>
    <w:pPr>
      <w:widowControl w:val="0"/>
      <w:spacing w:before="20" w:line="200" w:lineRule="atLeast"/>
      <w:ind w:firstLine="0"/>
      <w:jc w:val="left"/>
    </w:pPr>
    <w:rPr>
      <w:sz w:val="17"/>
    </w:rPr>
  </w:style>
  <w:style w:type="paragraph" w:customStyle="1" w:styleId="Title1">
    <w:name w:val="Title1"/>
    <w:basedOn w:val="Normal"/>
    <w:next w:val="p1a"/>
    <w:rsid w:val="003B22A0"/>
    <w:pPr>
      <w:keepNext/>
      <w:keepLines/>
      <w:pageBreakBefore/>
      <w:tabs>
        <w:tab w:val="left" w:pos="284"/>
      </w:tabs>
      <w:suppressAutoHyphens/>
      <w:spacing w:line="360" w:lineRule="atLeast"/>
      <w:ind w:firstLine="0"/>
      <w:jc w:val="left"/>
    </w:pPr>
    <w:rPr>
      <w:b/>
      <w:sz w:val="32"/>
    </w:rPr>
  </w:style>
  <w:style w:type="paragraph" w:customStyle="1" w:styleId="affiliation">
    <w:name w:val="affiliation"/>
    <w:basedOn w:val="Normal"/>
    <w:next w:val="Normal"/>
    <w:rsid w:val="003B22A0"/>
    <w:pPr>
      <w:suppressAutoHyphens/>
      <w:spacing w:before="120" w:line="200" w:lineRule="atLeast"/>
      <w:ind w:left="238" w:firstLine="0"/>
      <w:jc w:val="left"/>
    </w:pPr>
    <w:rPr>
      <w:sz w:val="17"/>
    </w:rPr>
  </w:style>
  <w:style w:type="paragraph" w:customStyle="1" w:styleId="abstract">
    <w:name w:val="abstract"/>
    <w:basedOn w:val="Normal"/>
    <w:next w:val="Normal"/>
    <w:rsid w:val="003B22A0"/>
    <w:pPr>
      <w:spacing w:before="480" w:after="480"/>
      <w:ind w:firstLine="0"/>
    </w:pPr>
  </w:style>
  <w:style w:type="paragraph" w:customStyle="1" w:styleId="acknowledgements">
    <w:name w:val="acknowledgements"/>
    <w:basedOn w:val="affiliation"/>
    <w:next w:val="Normal"/>
    <w:rsid w:val="003B22A0"/>
    <w:pPr>
      <w:suppressAutoHyphens w:val="0"/>
      <w:spacing w:before="240"/>
      <w:ind w:left="0"/>
      <w:jc w:val="both"/>
    </w:pPr>
  </w:style>
  <w:style w:type="paragraph" w:customStyle="1" w:styleId="references">
    <w:name w:val="references"/>
    <w:basedOn w:val="Normal"/>
    <w:rsid w:val="003B22A0"/>
    <w:pPr>
      <w:spacing w:line="200" w:lineRule="atLeast"/>
      <w:ind w:left="238" w:hanging="238"/>
    </w:pPr>
    <w:rPr>
      <w:sz w:val="17"/>
    </w:rPr>
  </w:style>
  <w:style w:type="paragraph" w:styleId="BodyText">
    <w:name w:val="Body Text"/>
    <w:basedOn w:val="Normal"/>
    <w:link w:val="BodyTextChar"/>
    <w:rsid w:val="003B22A0"/>
    <w:pPr>
      <w:overflowPunct/>
      <w:autoSpaceDE/>
      <w:autoSpaceDN/>
      <w:adjustRightInd/>
      <w:spacing w:after="120" w:line="240" w:lineRule="auto"/>
      <w:ind w:firstLine="0"/>
      <w:jc w:val="left"/>
      <w:textAlignment w:val="auto"/>
    </w:pPr>
    <w:rPr>
      <w:rFonts w:ascii="Times New Roman" w:hAnsi="Times New Roman"/>
      <w:sz w:val="24"/>
      <w:szCs w:val="24"/>
      <w:lang w:val="el-GR" w:eastAsia="el-GR"/>
    </w:rPr>
  </w:style>
  <w:style w:type="character" w:customStyle="1" w:styleId="BodyTextChar">
    <w:name w:val="Body Text Char"/>
    <w:link w:val="BodyText"/>
    <w:rsid w:val="003B22A0"/>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3B22A0"/>
    <w:pPr>
      <w:spacing w:line="240" w:lineRule="auto"/>
    </w:pPr>
    <w:rPr>
      <w:rFonts w:ascii="Tahoma" w:hAnsi="Tahoma"/>
      <w:sz w:val="16"/>
      <w:szCs w:val="16"/>
    </w:rPr>
  </w:style>
  <w:style w:type="character" w:customStyle="1" w:styleId="BalloonTextChar">
    <w:name w:val="Balloon Text Char"/>
    <w:link w:val="BalloonText"/>
    <w:uiPriority w:val="99"/>
    <w:semiHidden/>
    <w:rsid w:val="003B22A0"/>
    <w:rPr>
      <w:rFonts w:ascii="Tahoma" w:eastAsia="Times New Roman" w:hAnsi="Tahoma" w:cs="Tahoma"/>
      <w:sz w:val="16"/>
      <w:szCs w:val="16"/>
      <w:lang w:eastAsia="de-DE"/>
    </w:rPr>
  </w:style>
  <w:style w:type="character" w:styleId="PlaceholderText">
    <w:name w:val="Placeholder Text"/>
    <w:basedOn w:val="DefaultParagraphFont"/>
    <w:uiPriority w:val="99"/>
    <w:semiHidden/>
    <w:rsid w:val="000509B5"/>
    <w:rPr>
      <w:color w:val="808080"/>
    </w:rPr>
  </w:style>
  <w:style w:type="paragraph" w:styleId="ListParagraph">
    <w:name w:val="List Paragraph"/>
    <w:basedOn w:val="Normal"/>
    <w:uiPriority w:val="34"/>
    <w:qFormat/>
    <w:rsid w:val="00530D99"/>
    <w:pPr>
      <w:ind w:left="720"/>
      <w:contextualSpacing/>
    </w:pPr>
  </w:style>
  <w:style w:type="table" w:styleId="TableGrid">
    <w:name w:val="Table Grid"/>
    <w:basedOn w:val="TableNormal"/>
    <w:rsid w:val="00546B00"/>
    <w:pPr>
      <w:overflowPunct w:val="0"/>
      <w:autoSpaceDE w:val="0"/>
      <w:autoSpaceDN w:val="0"/>
      <w:adjustRightInd w:val="0"/>
      <w:spacing w:line="240" w:lineRule="atLeast"/>
      <w:ind w:firstLine="238"/>
      <w:jc w:val="both"/>
      <w:textAlignment w:val="baseline"/>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91000-7E75-4D93-BEFD-AE96FB69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Nikos Bakas</cp:lastModifiedBy>
  <cp:revision>6</cp:revision>
  <cp:lastPrinted>2018-09-03T08:22:00Z</cp:lastPrinted>
  <dcterms:created xsi:type="dcterms:W3CDTF">2018-05-10T17:34:00Z</dcterms:created>
  <dcterms:modified xsi:type="dcterms:W3CDTF">2019-11-23T14:50:00Z</dcterms:modified>
</cp:coreProperties>
</file>